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B5" w:rsidRPr="00497842" w:rsidRDefault="004647C1" w:rsidP="00E965F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Modify and Installing Operating</w:t>
      </w:r>
      <w:r w:rsidR="004E76B5" w:rsidRPr="00497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Target </w:t>
      </w:r>
      <w:r w:rsidR="004E76B5" w:rsidRPr="00497842">
        <w:rPr>
          <w:sz w:val="28"/>
          <w:szCs w:val="28"/>
        </w:rPr>
        <w:t>Switc</w:t>
      </w:r>
      <w:r>
        <w:rPr>
          <w:sz w:val="28"/>
          <w:szCs w:val="28"/>
        </w:rPr>
        <w:t xml:space="preserve">h Stands </w:t>
      </w:r>
    </w:p>
    <w:p w:rsidR="00E965F3" w:rsidRPr="00497842" w:rsidRDefault="00E07861" w:rsidP="00E965F3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E965F3" w:rsidRPr="00497842">
        <w:rPr>
          <w:sz w:val="28"/>
          <w:szCs w:val="28"/>
        </w:rPr>
        <w:t xml:space="preserve">linic </w:t>
      </w:r>
      <w:r>
        <w:rPr>
          <w:sz w:val="28"/>
          <w:szCs w:val="28"/>
        </w:rPr>
        <w:t xml:space="preserve">Presented </w:t>
      </w:r>
      <w:r w:rsidR="00E965F3" w:rsidRPr="00497842">
        <w:rPr>
          <w:sz w:val="28"/>
          <w:szCs w:val="28"/>
        </w:rPr>
        <w:t>by Bob Stumpf, Gene Swanson &amp; Mike Shaw.</w:t>
      </w:r>
    </w:p>
    <w:p w:rsidR="00E965F3" w:rsidRDefault="00E965F3" w:rsidP="00E965F3">
      <w:pPr>
        <w:jc w:val="center"/>
        <w:rPr>
          <w:sz w:val="28"/>
          <w:szCs w:val="28"/>
        </w:rPr>
      </w:pPr>
      <w:r w:rsidRPr="00497842">
        <w:rPr>
          <w:sz w:val="28"/>
          <w:szCs w:val="28"/>
        </w:rPr>
        <w:t>11/14/2013 Tacoma Clinic</w:t>
      </w:r>
    </w:p>
    <w:p w:rsidR="00675E89" w:rsidRPr="008A3712" w:rsidRDefault="00675E89" w:rsidP="00E965F3">
      <w:pPr>
        <w:jc w:val="center"/>
        <w:rPr>
          <w:b/>
          <w:sz w:val="28"/>
          <w:szCs w:val="28"/>
          <w:u w:val="single"/>
        </w:rPr>
      </w:pPr>
      <w:r w:rsidRPr="008A3712">
        <w:rPr>
          <w:b/>
          <w:sz w:val="28"/>
          <w:szCs w:val="28"/>
          <w:u w:val="single"/>
        </w:rPr>
        <w:t>Base Modification</w:t>
      </w:r>
    </w:p>
    <w:p w:rsidR="004647C1" w:rsidRDefault="004647C1" w:rsidP="004647C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Start with NJ International NP type Switch Stands</w:t>
      </w:r>
    </w:p>
    <w:p w:rsidR="0018530D" w:rsidRDefault="004647C1" w:rsidP="004647C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Remove</w:t>
      </w:r>
      <w:r w:rsidR="009B01F5" w:rsidRPr="004647C1">
        <w:rPr>
          <w:sz w:val="28"/>
          <w:szCs w:val="28"/>
        </w:rPr>
        <w:t xml:space="preserve"> target</w:t>
      </w:r>
      <w:r>
        <w:rPr>
          <w:sz w:val="28"/>
          <w:szCs w:val="28"/>
        </w:rPr>
        <w:t xml:space="preserve"> and post by pulling and twisting on target to break </w:t>
      </w:r>
      <w:r w:rsidR="0018530D">
        <w:rPr>
          <w:sz w:val="28"/>
          <w:szCs w:val="28"/>
        </w:rPr>
        <w:t xml:space="preserve">the </w:t>
      </w:r>
      <w:r>
        <w:rPr>
          <w:sz w:val="28"/>
          <w:szCs w:val="28"/>
        </w:rPr>
        <w:t>solder</w:t>
      </w:r>
      <w:r w:rsidR="0018530D">
        <w:rPr>
          <w:sz w:val="28"/>
          <w:szCs w:val="28"/>
        </w:rPr>
        <w:t xml:space="preserve"> loose.</w:t>
      </w:r>
      <w:r>
        <w:rPr>
          <w:sz w:val="28"/>
          <w:szCs w:val="28"/>
        </w:rPr>
        <w:t xml:space="preserve">  It may take some time.</w:t>
      </w:r>
    </w:p>
    <w:p w:rsidR="0018530D" w:rsidRDefault="0018530D" w:rsidP="004647C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D813D0">
        <w:rPr>
          <w:sz w:val="28"/>
          <w:szCs w:val="28"/>
        </w:rPr>
        <w:t xml:space="preserve">need </w:t>
      </w:r>
      <w:r>
        <w:rPr>
          <w:sz w:val="28"/>
          <w:szCs w:val="28"/>
        </w:rPr>
        <w:t xml:space="preserve">to add a base plate to be able to fasten </w:t>
      </w:r>
      <w:r w:rsidR="00D813D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stand later. </w:t>
      </w:r>
    </w:p>
    <w:p w:rsidR="00F97051" w:rsidRDefault="00F97051" w:rsidP="004647C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5E89">
        <w:rPr>
          <w:sz w:val="28"/>
          <w:szCs w:val="28"/>
        </w:rPr>
        <w:t>File base of stand to remove paint.</w:t>
      </w:r>
      <w:r>
        <w:rPr>
          <w:sz w:val="28"/>
          <w:szCs w:val="28"/>
        </w:rPr>
        <w:t xml:space="preserve">  </w:t>
      </w:r>
    </w:p>
    <w:p w:rsidR="0018530D" w:rsidRDefault="0018530D" w:rsidP="004647C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Cut .010</w:t>
      </w:r>
      <w:r w:rsidR="00675E89">
        <w:rPr>
          <w:sz w:val="28"/>
          <w:szCs w:val="28"/>
        </w:rPr>
        <w:t>”</w:t>
      </w:r>
      <w:r>
        <w:rPr>
          <w:sz w:val="28"/>
          <w:szCs w:val="28"/>
        </w:rPr>
        <w:t xml:space="preserve"> thick brass to the width of the stand approx. (.150</w:t>
      </w:r>
      <w:r w:rsidR="00675E89">
        <w:rPr>
          <w:sz w:val="28"/>
          <w:szCs w:val="28"/>
        </w:rPr>
        <w:t>”</w:t>
      </w:r>
      <w:r>
        <w:rPr>
          <w:sz w:val="28"/>
          <w:szCs w:val="28"/>
        </w:rPr>
        <w:t>)</w:t>
      </w:r>
      <w:r w:rsidR="00F97051">
        <w:rPr>
          <w:sz w:val="28"/>
          <w:szCs w:val="28"/>
        </w:rPr>
        <w:t xml:space="preserve"> X 4” long</w:t>
      </w:r>
      <w:r>
        <w:rPr>
          <w:sz w:val="28"/>
          <w:szCs w:val="28"/>
        </w:rPr>
        <w:t xml:space="preserve">.  </w:t>
      </w:r>
      <w:r w:rsidR="00F97051">
        <w:rPr>
          <w:sz w:val="28"/>
          <w:szCs w:val="28"/>
        </w:rPr>
        <w:t>This</w:t>
      </w:r>
      <w:r>
        <w:rPr>
          <w:sz w:val="28"/>
          <w:szCs w:val="28"/>
        </w:rPr>
        <w:t xml:space="preserve"> e</w:t>
      </w:r>
      <w:r w:rsidR="00F97051">
        <w:rPr>
          <w:sz w:val="28"/>
          <w:szCs w:val="28"/>
        </w:rPr>
        <w:t>xtra length</w:t>
      </w:r>
      <w:r w:rsidR="00D813D0">
        <w:rPr>
          <w:sz w:val="28"/>
          <w:szCs w:val="28"/>
        </w:rPr>
        <w:t xml:space="preserve"> </w:t>
      </w:r>
      <w:r w:rsidR="00F97051">
        <w:rPr>
          <w:sz w:val="28"/>
          <w:szCs w:val="28"/>
        </w:rPr>
        <w:t xml:space="preserve">allows </w:t>
      </w:r>
      <w:r w:rsidR="00D813D0">
        <w:rPr>
          <w:sz w:val="28"/>
          <w:szCs w:val="28"/>
        </w:rPr>
        <w:t>for</w:t>
      </w:r>
      <w:r w:rsidR="00C70E65">
        <w:rPr>
          <w:sz w:val="28"/>
          <w:szCs w:val="28"/>
        </w:rPr>
        <w:t xml:space="preserve"> spike to fasten on one side of base and a handle to use while machining on the other side </w:t>
      </w:r>
      <w:r w:rsidR="00F97051">
        <w:rPr>
          <w:sz w:val="28"/>
          <w:szCs w:val="28"/>
        </w:rPr>
        <w:t>of base which will be cut off later</w:t>
      </w:r>
      <w:r w:rsidR="00C70E65" w:rsidRPr="00497842">
        <w:rPr>
          <w:sz w:val="28"/>
          <w:szCs w:val="28"/>
        </w:rPr>
        <w:t xml:space="preserve">.  </w:t>
      </w:r>
      <w:r w:rsidR="00C70E65">
        <w:rPr>
          <w:sz w:val="28"/>
          <w:szCs w:val="28"/>
        </w:rPr>
        <w:t xml:space="preserve"> </w:t>
      </w:r>
    </w:p>
    <w:p w:rsidR="00C70E65" w:rsidRDefault="004647C1" w:rsidP="00675E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E89">
        <w:rPr>
          <w:sz w:val="28"/>
          <w:szCs w:val="28"/>
        </w:rPr>
        <w:t>Solder stand to</w:t>
      </w:r>
      <w:r w:rsidR="00C70E65">
        <w:rPr>
          <w:sz w:val="28"/>
          <w:szCs w:val="28"/>
        </w:rPr>
        <w:t xml:space="preserve"> brass strip</w:t>
      </w:r>
      <w:r w:rsidR="00F97051">
        <w:rPr>
          <w:sz w:val="28"/>
          <w:szCs w:val="28"/>
        </w:rPr>
        <w:t xml:space="preserve">. </w:t>
      </w:r>
    </w:p>
    <w:p w:rsidR="00C70E65" w:rsidRDefault="00C70E65" w:rsidP="00C70E6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E89" w:rsidRPr="00C70E65">
        <w:rPr>
          <w:sz w:val="28"/>
          <w:szCs w:val="28"/>
        </w:rPr>
        <w:t>Drill .040” holes for spikes.  Drill .033” hole for target post.</w:t>
      </w:r>
    </w:p>
    <w:p w:rsidR="00D813D0" w:rsidRDefault="00D813D0" w:rsidP="00C70E6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Cut off long brass handle.  File and shape as you like.  </w:t>
      </w:r>
    </w:p>
    <w:p w:rsidR="00BB452E" w:rsidRPr="008A3712" w:rsidRDefault="00C70E65" w:rsidP="00C70E65">
      <w:pPr>
        <w:jc w:val="center"/>
        <w:rPr>
          <w:b/>
          <w:sz w:val="28"/>
          <w:szCs w:val="28"/>
          <w:u w:val="single"/>
        </w:rPr>
      </w:pPr>
      <w:r w:rsidRPr="008A3712">
        <w:rPr>
          <w:b/>
          <w:sz w:val="28"/>
          <w:szCs w:val="28"/>
          <w:u w:val="single"/>
        </w:rPr>
        <w:t>Target Post Modification</w:t>
      </w:r>
    </w:p>
    <w:p w:rsidR="00F97051" w:rsidRDefault="00F97051" w:rsidP="00F970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Cut target post from .030” brass rod to 10 ho scale feet. </w:t>
      </w:r>
    </w:p>
    <w:p w:rsidR="00F97051" w:rsidRDefault="00F97051" w:rsidP="00F970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Drill .032” hole on one end of </w:t>
      </w:r>
      <w:r w:rsidR="008A3712">
        <w:rPr>
          <w:sz w:val="28"/>
          <w:szCs w:val="28"/>
        </w:rPr>
        <w:t xml:space="preserve">long </w:t>
      </w:r>
      <w:r>
        <w:rPr>
          <w:sz w:val="28"/>
          <w:szCs w:val="28"/>
        </w:rPr>
        <w:t>.010” brass strip</w:t>
      </w:r>
      <w:r w:rsidR="00EE3079">
        <w:rPr>
          <w:sz w:val="28"/>
          <w:szCs w:val="28"/>
        </w:rPr>
        <w:t xml:space="preserve"> to make bell crank</w:t>
      </w:r>
      <w:r>
        <w:rPr>
          <w:sz w:val="28"/>
          <w:szCs w:val="28"/>
        </w:rPr>
        <w:t>.</w:t>
      </w:r>
    </w:p>
    <w:p w:rsidR="00EE3079" w:rsidRDefault="00EE3079" w:rsidP="00F970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Solder brass rod to hole in this strip.  Be sure to keep rod square with brass strip. </w:t>
      </w:r>
    </w:p>
    <w:p w:rsidR="00EE3079" w:rsidRDefault="00EE3079" w:rsidP="00F970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File and clean solder joint.  </w:t>
      </w:r>
    </w:p>
    <w:p w:rsidR="008A3712" w:rsidRPr="008A3712" w:rsidRDefault="00EE3079" w:rsidP="008A371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Using a micrometer measure .094” to c</w:t>
      </w:r>
      <w:r w:rsidR="003B3F3A">
        <w:rPr>
          <w:sz w:val="28"/>
          <w:szCs w:val="28"/>
        </w:rPr>
        <w:t>enter of hole for switch throw bar</w:t>
      </w:r>
      <w:r>
        <w:rPr>
          <w:sz w:val="28"/>
          <w:szCs w:val="28"/>
        </w:rPr>
        <w:t xml:space="preserve">.  </w:t>
      </w:r>
      <w:r w:rsidR="008A3712">
        <w:rPr>
          <w:sz w:val="28"/>
          <w:szCs w:val="28"/>
        </w:rPr>
        <w:t>Center punch.</w:t>
      </w:r>
      <w:r w:rsidR="008A3712" w:rsidRPr="008A3712">
        <w:rPr>
          <w:sz w:val="28"/>
          <w:szCs w:val="28"/>
        </w:rPr>
        <w:t xml:space="preserve"> </w:t>
      </w:r>
      <w:r w:rsidR="008A3712">
        <w:rPr>
          <w:sz w:val="28"/>
          <w:szCs w:val="28"/>
        </w:rPr>
        <w:t xml:space="preserve"> Drill a .022” hole.  </w:t>
      </w:r>
      <w:r w:rsidRPr="008A3712">
        <w:rPr>
          <w:sz w:val="28"/>
          <w:szCs w:val="28"/>
        </w:rPr>
        <w:t>This measurement is very critical as it determines the length of throw to turnout.</w:t>
      </w:r>
    </w:p>
    <w:p w:rsidR="008A3712" w:rsidRDefault="00EE3079" w:rsidP="008A371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E3079">
        <w:rPr>
          <w:sz w:val="28"/>
          <w:szCs w:val="28"/>
        </w:rPr>
        <w:t xml:space="preserve">Cut off long brass handle.  File and shape as you like.  Bell crank must be small enough to clear the mounting cribbing. </w:t>
      </w:r>
    </w:p>
    <w:p w:rsidR="00C70E65" w:rsidRDefault="00C70E65" w:rsidP="008A3712">
      <w:pPr>
        <w:jc w:val="center"/>
        <w:rPr>
          <w:b/>
          <w:sz w:val="28"/>
          <w:szCs w:val="28"/>
          <w:u w:val="single"/>
        </w:rPr>
      </w:pPr>
      <w:r w:rsidRPr="008A3712">
        <w:rPr>
          <w:b/>
          <w:sz w:val="28"/>
          <w:szCs w:val="28"/>
          <w:u w:val="single"/>
        </w:rPr>
        <w:t>Mounting</w:t>
      </w:r>
    </w:p>
    <w:p w:rsidR="003B3F3A" w:rsidRPr="00497842" w:rsidRDefault="003B3F3A" w:rsidP="003B3F3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Cribbing to be ho scale wood 8 X 10’s</w:t>
      </w:r>
      <w:r w:rsidRPr="00497842">
        <w:rPr>
          <w:sz w:val="28"/>
          <w:szCs w:val="28"/>
        </w:rPr>
        <w:t xml:space="preserve"> X 6’, to be mounted flat and level, </w:t>
      </w:r>
      <w:r w:rsidR="009A5BAE">
        <w:rPr>
          <w:sz w:val="28"/>
          <w:szCs w:val="28"/>
        </w:rPr>
        <w:t xml:space="preserve">ho </w:t>
      </w:r>
      <w:r w:rsidRPr="00497842">
        <w:rPr>
          <w:sz w:val="28"/>
          <w:szCs w:val="28"/>
        </w:rPr>
        <w:t>scale 2</w:t>
      </w:r>
      <w:r>
        <w:rPr>
          <w:sz w:val="28"/>
          <w:szCs w:val="28"/>
        </w:rPr>
        <w:t>’</w:t>
      </w:r>
      <w:r w:rsidRPr="00497842">
        <w:rPr>
          <w:sz w:val="28"/>
          <w:szCs w:val="28"/>
        </w:rPr>
        <w:t xml:space="preserve"> 3”</w:t>
      </w:r>
      <w:r>
        <w:rPr>
          <w:sz w:val="28"/>
          <w:szCs w:val="28"/>
        </w:rPr>
        <w:t xml:space="preserve"> </w:t>
      </w:r>
      <w:r w:rsidRPr="00497842">
        <w:rPr>
          <w:sz w:val="28"/>
          <w:szCs w:val="28"/>
        </w:rPr>
        <w:t>between, and butted tight to the ties.</w:t>
      </w:r>
    </w:p>
    <w:p w:rsidR="008A3712" w:rsidRDefault="003B3F3A" w:rsidP="008A371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7842">
        <w:rPr>
          <w:sz w:val="28"/>
          <w:szCs w:val="28"/>
        </w:rPr>
        <w:t>Paint cribbing to your liking.</w:t>
      </w:r>
    </w:p>
    <w:p w:rsidR="003B3F3A" w:rsidRPr="003B3F3A" w:rsidRDefault="003B3F3A" w:rsidP="003B3F3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B3F3A">
        <w:rPr>
          <w:sz w:val="28"/>
          <w:szCs w:val="28"/>
        </w:rPr>
        <w:t xml:space="preserve">Mount switch stand assembly at </w:t>
      </w:r>
      <w:r w:rsidR="00BC4B6E">
        <w:rPr>
          <w:sz w:val="28"/>
          <w:szCs w:val="28"/>
        </w:rPr>
        <w:t xml:space="preserve">ho </w:t>
      </w:r>
      <w:r w:rsidR="00BC4B6E" w:rsidRPr="003B3F3A">
        <w:rPr>
          <w:sz w:val="28"/>
          <w:szCs w:val="28"/>
        </w:rPr>
        <w:t xml:space="preserve">scale </w:t>
      </w:r>
      <w:r w:rsidRPr="003B3F3A">
        <w:rPr>
          <w:sz w:val="28"/>
          <w:szCs w:val="28"/>
        </w:rPr>
        <w:t xml:space="preserve">5’ -0” from outside of rail to center of switch stand mounting holes. Use an N.M.R.A. gauge to verify proper spacing between target </w:t>
      </w:r>
      <w:r w:rsidRPr="003B3F3A">
        <w:rPr>
          <w:sz w:val="28"/>
          <w:szCs w:val="28"/>
        </w:rPr>
        <w:lastRenderedPageBreak/>
        <w:t xml:space="preserve">and rail.  </w:t>
      </w:r>
      <w:r w:rsidRPr="003B3F3A">
        <w:rPr>
          <w:b/>
          <w:sz w:val="28"/>
          <w:szCs w:val="28"/>
          <w:u w:val="single"/>
        </w:rPr>
        <w:t xml:space="preserve">Tip </w:t>
      </w:r>
      <w:r w:rsidRPr="003B3F3A">
        <w:rPr>
          <w:sz w:val="28"/>
          <w:szCs w:val="28"/>
        </w:rPr>
        <w:t xml:space="preserve">= Consider orientation of target &amp; allow more clearance if near a curve or if running long (85’) cars, to allow for overhang.   </w:t>
      </w:r>
    </w:p>
    <w:p w:rsidR="003B3F3A" w:rsidRPr="00497842" w:rsidRDefault="003B3F3A" w:rsidP="003B3F3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Make switch </w:t>
      </w:r>
      <w:r w:rsidR="00970881">
        <w:rPr>
          <w:sz w:val="28"/>
          <w:szCs w:val="28"/>
        </w:rPr>
        <w:t xml:space="preserve">throw bar </w:t>
      </w:r>
      <w:r>
        <w:rPr>
          <w:sz w:val="28"/>
          <w:szCs w:val="28"/>
        </w:rPr>
        <w:t>out of a length of .020” brass rod (length will vary a little).</w:t>
      </w:r>
    </w:p>
    <w:p w:rsidR="003B3F3A" w:rsidRDefault="003B3F3A" w:rsidP="008A371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Drill a .022” hole in end of the turnout throw bar if needed.</w:t>
      </w:r>
    </w:p>
    <w:p w:rsidR="00970881" w:rsidRDefault="00420F90" w:rsidP="009708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70881">
        <w:rPr>
          <w:sz w:val="28"/>
          <w:szCs w:val="28"/>
        </w:rPr>
        <w:t xml:space="preserve"> </w:t>
      </w:r>
      <w:r w:rsidR="00970881">
        <w:rPr>
          <w:sz w:val="28"/>
          <w:szCs w:val="28"/>
        </w:rPr>
        <w:t>Install throw bar</w:t>
      </w:r>
      <w:r w:rsidR="000F48A8" w:rsidRPr="00970881">
        <w:rPr>
          <w:sz w:val="28"/>
          <w:szCs w:val="28"/>
        </w:rPr>
        <w:t xml:space="preserve"> from Bell crank to the hole in th</w:t>
      </w:r>
      <w:r w:rsidR="00970881">
        <w:rPr>
          <w:sz w:val="28"/>
          <w:szCs w:val="28"/>
        </w:rPr>
        <w:t xml:space="preserve">e throw bar on the turnout. </w:t>
      </w:r>
      <w:r w:rsidR="00881573" w:rsidRPr="00970881">
        <w:rPr>
          <w:sz w:val="28"/>
          <w:szCs w:val="28"/>
        </w:rPr>
        <w:t xml:space="preserve"> </w:t>
      </w:r>
      <w:r w:rsidR="0007604C" w:rsidRPr="00970881">
        <w:rPr>
          <w:sz w:val="28"/>
          <w:szCs w:val="28"/>
        </w:rPr>
        <w:t xml:space="preserve"> </w:t>
      </w:r>
      <w:r w:rsidR="0007604C" w:rsidRPr="00970881">
        <w:rPr>
          <w:b/>
          <w:sz w:val="28"/>
          <w:szCs w:val="28"/>
          <w:u w:val="single"/>
        </w:rPr>
        <w:t>Tip</w:t>
      </w:r>
      <w:r w:rsidR="0007604C" w:rsidRPr="00970881">
        <w:rPr>
          <w:sz w:val="28"/>
          <w:szCs w:val="28"/>
        </w:rPr>
        <w:t xml:space="preserve"> = </w:t>
      </w:r>
      <w:r w:rsidR="00881573" w:rsidRPr="00970881">
        <w:rPr>
          <w:sz w:val="28"/>
          <w:szCs w:val="28"/>
        </w:rPr>
        <w:t>If you bend the end</w:t>
      </w:r>
      <w:r w:rsidR="00970881">
        <w:rPr>
          <w:sz w:val="28"/>
          <w:szCs w:val="28"/>
        </w:rPr>
        <w:t>s</w:t>
      </w:r>
      <w:r w:rsidR="00881573" w:rsidRPr="00970881">
        <w:rPr>
          <w:sz w:val="28"/>
          <w:szCs w:val="28"/>
        </w:rPr>
        <w:t xml:space="preserve"> a bit past 90 degrees</w:t>
      </w:r>
      <w:r w:rsidRPr="00970881">
        <w:rPr>
          <w:sz w:val="28"/>
          <w:szCs w:val="28"/>
        </w:rPr>
        <w:t>, it</w:t>
      </w:r>
      <w:r w:rsidR="00881573" w:rsidRPr="00970881">
        <w:rPr>
          <w:sz w:val="28"/>
          <w:szCs w:val="28"/>
        </w:rPr>
        <w:t xml:space="preserve"> will lift the rod </w:t>
      </w:r>
      <w:r w:rsidR="00970881">
        <w:rPr>
          <w:sz w:val="28"/>
          <w:szCs w:val="28"/>
        </w:rPr>
        <w:t xml:space="preserve">up </w:t>
      </w:r>
      <w:r w:rsidR="00881573" w:rsidRPr="00970881">
        <w:rPr>
          <w:sz w:val="28"/>
          <w:szCs w:val="28"/>
        </w:rPr>
        <w:t xml:space="preserve">off of </w:t>
      </w:r>
      <w:r w:rsidR="0007604C" w:rsidRPr="00970881">
        <w:rPr>
          <w:sz w:val="28"/>
          <w:szCs w:val="28"/>
        </w:rPr>
        <w:t xml:space="preserve">the </w:t>
      </w:r>
      <w:r w:rsidR="00881573" w:rsidRPr="00970881">
        <w:rPr>
          <w:sz w:val="28"/>
          <w:szCs w:val="28"/>
        </w:rPr>
        <w:t>other parts &amp; eliminate binding</w:t>
      </w:r>
      <w:r w:rsidR="0007604C" w:rsidRPr="00970881">
        <w:rPr>
          <w:sz w:val="28"/>
          <w:szCs w:val="28"/>
        </w:rPr>
        <w:t>.</w:t>
      </w:r>
    </w:p>
    <w:p w:rsidR="000F48A8" w:rsidRDefault="000F48A8" w:rsidP="009708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70881">
        <w:rPr>
          <w:sz w:val="28"/>
          <w:szCs w:val="28"/>
        </w:rPr>
        <w:t>Once connected move points back and forth to make sure it moves freely.</w:t>
      </w:r>
    </w:p>
    <w:p w:rsidR="00970881" w:rsidRDefault="00420F90" w:rsidP="009708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70881">
        <w:rPr>
          <w:sz w:val="28"/>
          <w:szCs w:val="28"/>
        </w:rPr>
        <w:t xml:space="preserve"> </w:t>
      </w:r>
      <w:r w:rsidR="000F48A8" w:rsidRPr="00970881">
        <w:rPr>
          <w:sz w:val="28"/>
          <w:szCs w:val="28"/>
        </w:rPr>
        <w:t>Glu</w:t>
      </w:r>
      <w:r w:rsidR="00E965F3" w:rsidRPr="00970881">
        <w:rPr>
          <w:sz w:val="28"/>
          <w:szCs w:val="28"/>
        </w:rPr>
        <w:t xml:space="preserve">e </w:t>
      </w:r>
      <w:r w:rsidR="000F48A8" w:rsidRPr="00970881">
        <w:rPr>
          <w:sz w:val="28"/>
          <w:szCs w:val="28"/>
        </w:rPr>
        <w:t xml:space="preserve">on target.  Targets are </w:t>
      </w:r>
      <w:r w:rsidR="00852A02">
        <w:rPr>
          <w:sz w:val="28"/>
          <w:szCs w:val="28"/>
        </w:rPr>
        <w:t xml:space="preserve">ho scale </w:t>
      </w:r>
      <w:r w:rsidR="000F48A8" w:rsidRPr="00970881">
        <w:rPr>
          <w:sz w:val="28"/>
          <w:szCs w:val="28"/>
        </w:rPr>
        <w:t>19”</w:t>
      </w:r>
      <w:r w:rsidR="00E965F3" w:rsidRPr="00970881">
        <w:rPr>
          <w:sz w:val="28"/>
          <w:szCs w:val="28"/>
        </w:rPr>
        <w:t>round.</w:t>
      </w:r>
      <w:r w:rsidR="00AA1017" w:rsidRPr="00970881">
        <w:rPr>
          <w:sz w:val="28"/>
          <w:szCs w:val="28"/>
        </w:rPr>
        <w:t xml:space="preserve">  </w:t>
      </w:r>
      <w:r w:rsidR="00AA1017" w:rsidRPr="00970881">
        <w:rPr>
          <w:b/>
          <w:sz w:val="28"/>
          <w:szCs w:val="28"/>
          <w:u w:val="single"/>
        </w:rPr>
        <w:t>Tip</w:t>
      </w:r>
      <w:r w:rsidR="00AA1017" w:rsidRPr="00970881">
        <w:rPr>
          <w:sz w:val="28"/>
          <w:szCs w:val="28"/>
        </w:rPr>
        <w:t xml:space="preserve"> = Use Heavy Consistency Super Glue and once partially dry</w:t>
      </w:r>
      <w:r w:rsidR="00BC4B6E">
        <w:rPr>
          <w:sz w:val="28"/>
          <w:szCs w:val="28"/>
        </w:rPr>
        <w:t xml:space="preserve">, </w:t>
      </w:r>
      <w:r w:rsidR="00BC4B6E" w:rsidRPr="00970881">
        <w:rPr>
          <w:sz w:val="28"/>
          <w:szCs w:val="28"/>
        </w:rPr>
        <w:t>adjust</w:t>
      </w:r>
      <w:r w:rsidR="00AA1017" w:rsidRPr="00970881">
        <w:rPr>
          <w:sz w:val="28"/>
          <w:szCs w:val="28"/>
        </w:rPr>
        <w:t xml:space="preserve"> as needed.  Be careful to not get too </w:t>
      </w:r>
      <w:r w:rsidR="006F1CB7" w:rsidRPr="00970881">
        <w:rPr>
          <w:sz w:val="28"/>
          <w:szCs w:val="28"/>
        </w:rPr>
        <w:t>much glue</w:t>
      </w:r>
      <w:r w:rsidR="00AA1017" w:rsidRPr="00970881">
        <w:rPr>
          <w:sz w:val="28"/>
          <w:szCs w:val="28"/>
        </w:rPr>
        <w:t xml:space="preserve"> on the target post </w:t>
      </w:r>
      <w:r w:rsidR="006F1CB7" w:rsidRPr="00970881">
        <w:rPr>
          <w:sz w:val="28"/>
          <w:szCs w:val="28"/>
        </w:rPr>
        <w:t>or you will glue it to the base and it will not rotate.</w:t>
      </w:r>
    </w:p>
    <w:p w:rsidR="00970881" w:rsidRPr="00970881" w:rsidRDefault="00970881" w:rsidP="0097088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Cut off top of target post if needed.  </w:t>
      </w:r>
      <w:r w:rsidRPr="00970881">
        <w:rPr>
          <w:sz w:val="28"/>
          <w:szCs w:val="28"/>
        </w:rPr>
        <w:t>Mainline targets are 6’ – 2” tall, and yard t</w:t>
      </w:r>
      <w:r w:rsidR="00660378">
        <w:rPr>
          <w:sz w:val="28"/>
          <w:szCs w:val="28"/>
        </w:rPr>
        <w:t xml:space="preserve">argets are as low as you can go, to the </w:t>
      </w:r>
      <w:r w:rsidR="00A54F8F">
        <w:rPr>
          <w:sz w:val="28"/>
          <w:szCs w:val="28"/>
        </w:rPr>
        <w:t xml:space="preserve">top of the switch stand. </w:t>
      </w:r>
    </w:p>
    <w:p w:rsidR="00970881" w:rsidRPr="00970881" w:rsidRDefault="00970881" w:rsidP="0097088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0881">
        <w:rPr>
          <w:sz w:val="28"/>
          <w:szCs w:val="28"/>
        </w:rPr>
        <w:t>Paint target to your Railroad color.</w:t>
      </w:r>
    </w:p>
    <w:p w:rsidR="00351AFE" w:rsidRDefault="00351AFE" w:rsidP="00351AFE">
      <w:pPr>
        <w:jc w:val="center"/>
        <w:rPr>
          <w:b/>
          <w:sz w:val="28"/>
          <w:szCs w:val="28"/>
          <w:u w:val="single"/>
        </w:rPr>
      </w:pPr>
      <w:r w:rsidRPr="00351AFE">
        <w:rPr>
          <w:b/>
          <w:sz w:val="28"/>
          <w:szCs w:val="28"/>
          <w:u w:val="single"/>
        </w:rPr>
        <w:t>General Tips</w:t>
      </w:r>
    </w:p>
    <w:p w:rsidR="00351AFE" w:rsidRPr="00351AFE" w:rsidRDefault="00351AFE" w:rsidP="00351AFE">
      <w:pPr>
        <w:rPr>
          <w:sz w:val="28"/>
          <w:szCs w:val="28"/>
        </w:rPr>
      </w:pPr>
      <w:r>
        <w:rPr>
          <w:sz w:val="28"/>
          <w:szCs w:val="28"/>
        </w:rPr>
        <w:t xml:space="preserve">Keep all clearance in all holes as small as you can. If the holes are loose, you will lose the affect. </w:t>
      </w:r>
    </w:p>
    <w:p w:rsidR="00A5397B" w:rsidRDefault="00E965F3" w:rsidP="00970881">
      <w:pPr>
        <w:jc w:val="center"/>
        <w:rPr>
          <w:sz w:val="28"/>
          <w:szCs w:val="28"/>
        </w:rPr>
      </w:pPr>
      <w:r w:rsidRPr="00497842">
        <w:rPr>
          <w:sz w:val="28"/>
          <w:szCs w:val="28"/>
        </w:rPr>
        <w:t xml:space="preserve">We have installed 200 switch stands at the P.S.M.R.E., and </w:t>
      </w:r>
      <w:r w:rsidR="00740D06">
        <w:rPr>
          <w:sz w:val="28"/>
          <w:szCs w:val="28"/>
        </w:rPr>
        <w:t xml:space="preserve">they </w:t>
      </w:r>
      <w:r w:rsidRPr="00497842">
        <w:rPr>
          <w:sz w:val="28"/>
          <w:szCs w:val="28"/>
        </w:rPr>
        <w:t>are almost maintenance free.</w:t>
      </w:r>
    </w:p>
    <w:p w:rsidR="00E965F3" w:rsidRPr="00351AFE" w:rsidRDefault="00E965F3" w:rsidP="00970881">
      <w:pPr>
        <w:jc w:val="center"/>
        <w:rPr>
          <w:sz w:val="28"/>
          <w:szCs w:val="28"/>
        </w:rPr>
      </w:pPr>
      <w:r w:rsidRPr="00E965F3">
        <w:rPr>
          <w:b/>
          <w:sz w:val="28"/>
          <w:szCs w:val="28"/>
          <w:u w:val="single"/>
        </w:rPr>
        <w:t xml:space="preserve">“Be </w:t>
      </w:r>
      <w:r w:rsidR="00A54F8F" w:rsidRPr="00E965F3">
        <w:rPr>
          <w:b/>
          <w:sz w:val="28"/>
          <w:szCs w:val="28"/>
          <w:u w:val="single"/>
        </w:rPr>
        <w:t>Patient!!! “</w:t>
      </w:r>
    </w:p>
    <w:p w:rsidR="00894A24" w:rsidRDefault="00894A24" w:rsidP="00E965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Material list</w:t>
      </w:r>
    </w:p>
    <w:p w:rsidR="000F502D" w:rsidRPr="005B5A80" w:rsidRDefault="000F502D" w:rsidP="005B5A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97842">
        <w:rPr>
          <w:sz w:val="28"/>
          <w:szCs w:val="28"/>
        </w:rPr>
        <w:t>N.J.</w:t>
      </w:r>
      <w:r w:rsidR="00C83922">
        <w:rPr>
          <w:sz w:val="28"/>
          <w:szCs w:val="28"/>
        </w:rPr>
        <w:t xml:space="preserve"> </w:t>
      </w:r>
      <w:r w:rsidRPr="00497842">
        <w:rPr>
          <w:sz w:val="28"/>
          <w:szCs w:val="28"/>
        </w:rPr>
        <w:t>Interna</w:t>
      </w:r>
      <w:r w:rsidR="00635308">
        <w:rPr>
          <w:sz w:val="28"/>
          <w:szCs w:val="28"/>
        </w:rPr>
        <w:t>tional Switch Stand</w:t>
      </w:r>
      <w:r w:rsidR="00635308" w:rsidRPr="00635308">
        <w:rPr>
          <w:sz w:val="28"/>
          <w:szCs w:val="28"/>
        </w:rPr>
        <w:t xml:space="preserve"> </w:t>
      </w:r>
      <w:r w:rsidR="00635308">
        <w:rPr>
          <w:sz w:val="28"/>
          <w:szCs w:val="28"/>
        </w:rPr>
        <w:t xml:space="preserve"> </w:t>
      </w:r>
      <w:r w:rsidR="00635308" w:rsidRPr="00635308">
        <w:rPr>
          <w:b/>
          <w:sz w:val="28"/>
          <w:szCs w:val="28"/>
          <w:u w:val="single"/>
        </w:rPr>
        <w:t>#1916 Standard Type</w:t>
      </w:r>
      <w:r w:rsidR="00635308">
        <w:rPr>
          <w:sz w:val="28"/>
          <w:szCs w:val="28"/>
        </w:rPr>
        <w:t xml:space="preserve">, </w:t>
      </w:r>
      <w:r w:rsidR="005B5A80" w:rsidRPr="005B5A80">
        <w:rPr>
          <w:rFonts w:ascii="Arial" w:hAnsi="Arial" w:cs="Arial"/>
          <w:color w:val="666666"/>
          <w:lang w:val="en"/>
        </w:rPr>
        <w:t xml:space="preserve"> </w:t>
      </w:r>
      <w:r w:rsidR="005B5A80">
        <w:rPr>
          <w:rStyle w:val="HTMLCite"/>
          <w:rFonts w:ascii="Arial" w:hAnsi="Arial" w:cs="Arial"/>
          <w:color w:val="666666"/>
          <w:lang w:val="en"/>
        </w:rPr>
        <w:t>www.</w:t>
      </w:r>
      <w:r w:rsidR="005B5A80">
        <w:rPr>
          <w:rStyle w:val="HTMLCite"/>
          <w:rFonts w:ascii="Arial" w:hAnsi="Arial" w:cs="Arial"/>
          <w:b/>
          <w:bCs/>
          <w:color w:val="666666"/>
          <w:lang w:val="en"/>
        </w:rPr>
        <w:t>njinternational.com</w:t>
      </w:r>
      <w:r w:rsidR="005B5A80">
        <w:rPr>
          <w:rStyle w:val="HTMLCite"/>
          <w:rFonts w:ascii="Arial" w:hAnsi="Arial" w:cs="Arial"/>
          <w:color w:val="666666"/>
          <w:lang w:val="en"/>
        </w:rPr>
        <w:t>/</w:t>
      </w:r>
      <w:r>
        <w:rPr>
          <w:sz w:val="28"/>
          <w:szCs w:val="28"/>
        </w:rPr>
        <w:t xml:space="preserve"> </w:t>
      </w:r>
      <w:r w:rsidRPr="005B5A80">
        <w:rPr>
          <w:rFonts w:ascii="Arial Rounded MT Bold" w:hAnsi="Arial Rounded MT Bold"/>
          <w:color w:val="4F81BD" w:themeColor="accent1"/>
        </w:rPr>
        <w:t xml:space="preserve"> </w:t>
      </w:r>
      <w:r>
        <w:rPr>
          <w:rStyle w:val="Emphasis"/>
          <w:rFonts w:ascii="Arial Rounded MT Bold" w:hAnsi="Arial Rounded MT Bold"/>
        </w:rPr>
        <w:t>Ph (480) 219-4135 </w:t>
      </w:r>
    </w:p>
    <w:p w:rsidR="00894A24" w:rsidRDefault="000248FE" w:rsidP="00894A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Switch stand base</w:t>
      </w:r>
      <w:r w:rsidR="00A5397B">
        <w:rPr>
          <w:sz w:val="28"/>
          <w:szCs w:val="28"/>
        </w:rPr>
        <w:t xml:space="preserve"> and bell crank = 10”</w:t>
      </w:r>
      <w:r>
        <w:rPr>
          <w:sz w:val="28"/>
          <w:szCs w:val="28"/>
        </w:rPr>
        <w:t xml:space="preserve"> X 4</w:t>
      </w:r>
      <w:r w:rsidR="00894A24">
        <w:rPr>
          <w:sz w:val="28"/>
          <w:szCs w:val="28"/>
        </w:rPr>
        <w:t xml:space="preserve">” X .010” </w:t>
      </w:r>
      <w:r w:rsidR="0049727A">
        <w:rPr>
          <w:sz w:val="28"/>
          <w:szCs w:val="28"/>
        </w:rPr>
        <w:t xml:space="preserve">Sheet </w:t>
      </w:r>
      <w:r w:rsidR="00894A24">
        <w:rPr>
          <w:sz w:val="28"/>
          <w:szCs w:val="28"/>
        </w:rPr>
        <w:t xml:space="preserve">Brass.  </w:t>
      </w:r>
      <w:r w:rsidR="00B1261C" w:rsidRPr="00B1261C">
        <w:rPr>
          <w:b/>
          <w:sz w:val="28"/>
          <w:szCs w:val="28"/>
          <w:u w:val="single"/>
        </w:rPr>
        <w:t>Tip</w:t>
      </w:r>
      <w:r w:rsidR="00B1261C">
        <w:rPr>
          <w:sz w:val="28"/>
          <w:szCs w:val="28"/>
        </w:rPr>
        <w:t xml:space="preserve"> = Cut to width of .150” in a sheer.</w:t>
      </w:r>
    </w:p>
    <w:p w:rsidR="0049727A" w:rsidRDefault="000248FE" w:rsidP="00894A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Target post = </w:t>
      </w:r>
      <w:r w:rsidR="00B1261C">
        <w:rPr>
          <w:sz w:val="28"/>
          <w:szCs w:val="28"/>
        </w:rPr>
        <w:t xml:space="preserve">.030” X 10 </w:t>
      </w:r>
      <w:r w:rsidR="00970881">
        <w:rPr>
          <w:sz w:val="28"/>
          <w:szCs w:val="28"/>
        </w:rPr>
        <w:t>ho scale feet b</w:t>
      </w:r>
      <w:r>
        <w:rPr>
          <w:sz w:val="28"/>
          <w:szCs w:val="28"/>
        </w:rPr>
        <w:t xml:space="preserve">rass rod. </w:t>
      </w:r>
    </w:p>
    <w:p w:rsidR="00536F60" w:rsidRDefault="000248FE" w:rsidP="00894A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Switch throw bar = </w:t>
      </w:r>
      <w:r w:rsidR="00536F60">
        <w:rPr>
          <w:sz w:val="28"/>
          <w:szCs w:val="28"/>
        </w:rPr>
        <w:t>.020” X (</w:t>
      </w:r>
      <w:r w:rsidR="00970881">
        <w:rPr>
          <w:sz w:val="28"/>
          <w:szCs w:val="28"/>
        </w:rPr>
        <w:t xml:space="preserve">length </w:t>
      </w:r>
      <w:r w:rsidR="00536F60">
        <w:rPr>
          <w:sz w:val="28"/>
          <w:szCs w:val="28"/>
        </w:rPr>
        <w:t>to be deter</w:t>
      </w:r>
      <w:r w:rsidR="00970881">
        <w:rPr>
          <w:sz w:val="28"/>
          <w:szCs w:val="28"/>
        </w:rPr>
        <w:t>m</w:t>
      </w:r>
      <w:r>
        <w:rPr>
          <w:sz w:val="28"/>
          <w:szCs w:val="28"/>
        </w:rPr>
        <w:t>ined) b</w:t>
      </w:r>
      <w:r w:rsidR="00970881">
        <w:rPr>
          <w:sz w:val="28"/>
          <w:szCs w:val="28"/>
        </w:rPr>
        <w:t xml:space="preserve">rass rod. </w:t>
      </w:r>
    </w:p>
    <w:p w:rsidR="00B1261C" w:rsidRDefault="000248FE" w:rsidP="00894A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Target = .</w:t>
      </w:r>
      <w:r w:rsidR="00B1261C">
        <w:rPr>
          <w:sz w:val="28"/>
          <w:szCs w:val="28"/>
        </w:rPr>
        <w:t xml:space="preserve">010” X 19 </w:t>
      </w:r>
      <w:r>
        <w:rPr>
          <w:sz w:val="28"/>
          <w:szCs w:val="28"/>
        </w:rPr>
        <w:t>ho scale inches</w:t>
      </w:r>
      <w:r w:rsidR="00A5397B">
        <w:rPr>
          <w:sz w:val="28"/>
          <w:szCs w:val="28"/>
        </w:rPr>
        <w:t xml:space="preserve"> diameter</w:t>
      </w:r>
      <w:r>
        <w:rPr>
          <w:sz w:val="28"/>
          <w:szCs w:val="28"/>
        </w:rPr>
        <w:t xml:space="preserve"> sheet brass. </w:t>
      </w:r>
    </w:p>
    <w:p w:rsidR="00536F60" w:rsidRPr="00894A24" w:rsidRDefault="000248FE" w:rsidP="00894A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Cribbing = 8” X 10” X 6’ ho scale wood</w:t>
      </w:r>
      <w:r w:rsidR="00A54F8F">
        <w:rPr>
          <w:sz w:val="28"/>
          <w:szCs w:val="28"/>
        </w:rPr>
        <w:t xml:space="preserve"> (Northeastern Scale Lumber)</w:t>
      </w:r>
      <w:r>
        <w:rPr>
          <w:sz w:val="28"/>
          <w:szCs w:val="28"/>
        </w:rPr>
        <w:t>.</w:t>
      </w:r>
    </w:p>
    <w:p w:rsidR="00E965F3" w:rsidRPr="001A4876" w:rsidRDefault="001A4876" w:rsidP="008A3712">
      <w:pPr>
        <w:ind w:left="720"/>
        <w:jc w:val="center"/>
        <w:rPr>
          <w:b/>
          <w:sz w:val="28"/>
          <w:szCs w:val="28"/>
          <w:u w:val="single"/>
        </w:rPr>
      </w:pPr>
      <w:r w:rsidRPr="001A4876">
        <w:rPr>
          <w:b/>
          <w:sz w:val="28"/>
          <w:szCs w:val="28"/>
          <w:u w:val="single"/>
        </w:rPr>
        <w:t>List of tools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Digital micrometer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Medium file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Needle nose pliers – small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lastRenderedPageBreak/>
        <w:t>Sharp side cutter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Center punch (to mark holes)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Dremel  tool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Solder , soldering iron</w:t>
      </w:r>
    </w:p>
    <w:p w:rsidR="001A4876" w:rsidRPr="001A4876" w:rsidRDefault="00B15FD0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A4876" w:rsidRPr="001A4876">
        <w:rPr>
          <w:sz w:val="28"/>
          <w:szCs w:val="28"/>
        </w:rPr>
        <w:t>aste flux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Standard HO scale NMRA gauge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Steel 40 scale feet flat ruler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Set of mini drill bits, .020” - .040”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Pin vise for small drill bits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Small tweezers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Red target paint</w:t>
      </w:r>
    </w:p>
    <w:p w:rsid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4876">
        <w:rPr>
          <w:sz w:val="28"/>
          <w:szCs w:val="28"/>
        </w:rPr>
        <w:t>Heavy consistence superglue</w:t>
      </w:r>
    </w:p>
    <w:p w:rsidR="001A4876" w:rsidRPr="001A4876" w:rsidRDefault="001A4876" w:rsidP="001A48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Good lighting and a magnifying visor</w:t>
      </w:r>
      <w:r w:rsidR="00523FE1">
        <w:rPr>
          <w:sz w:val="28"/>
          <w:szCs w:val="28"/>
        </w:rPr>
        <w:t xml:space="preserve"> </w:t>
      </w:r>
    </w:p>
    <w:sectPr w:rsidR="001A4876" w:rsidRPr="001A4876" w:rsidSect="00351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B10"/>
    <w:multiLevelType w:val="hybridMultilevel"/>
    <w:tmpl w:val="E59A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413"/>
    <w:multiLevelType w:val="hybridMultilevel"/>
    <w:tmpl w:val="099E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0D7278"/>
    <w:multiLevelType w:val="hybridMultilevel"/>
    <w:tmpl w:val="74D6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2317C"/>
    <w:multiLevelType w:val="hybridMultilevel"/>
    <w:tmpl w:val="420E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1"/>
    <w:multiLevelType w:val="hybridMultilevel"/>
    <w:tmpl w:val="5C06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F1500"/>
    <w:multiLevelType w:val="hybridMultilevel"/>
    <w:tmpl w:val="8696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2217"/>
    <w:multiLevelType w:val="hybridMultilevel"/>
    <w:tmpl w:val="F4261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716C41"/>
    <w:multiLevelType w:val="hybridMultilevel"/>
    <w:tmpl w:val="87E0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FC5806-EFF1-4AAE-A9BD-DFB9CFE22D55}"/>
    <w:docVar w:name="dgnword-eventsink" w:val="35750000"/>
  </w:docVars>
  <w:rsids>
    <w:rsidRoot w:val="004E76B5"/>
    <w:rsid w:val="000248FE"/>
    <w:rsid w:val="0007604C"/>
    <w:rsid w:val="000F48A8"/>
    <w:rsid w:val="000F502D"/>
    <w:rsid w:val="0018530D"/>
    <w:rsid w:val="001A4876"/>
    <w:rsid w:val="002C28B5"/>
    <w:rsid w:val="002D7EEA"/>
    <w:rsid w:val="00351AFE"/>
    <w:rsid w:val="0035635B"/>
    <w:rsid w:val="003B3F3A"/>
    <w:rsid w:val="003C56DE"/>
    <w:rsid w:val="00420F90"/>
    <w:rsid w:val="004647C1"/>
    <w:rsid w:val="0049727A"/>
    <w:rsid w:val="00497842"/>
    <w:rsid w:val="004E76B5"/>
    <w:rsid w:val="00516045"/>
    <w:rsid w:val="00523FE1"/>
    <w:rsid w:val="00536F60"/>
    <w:rsid w:val="005B5A80"/>
    <w:rsid w:val="00635308"/>
    <w:rsid w:val="00660378"/>
    <w:rsid w:val="00675E89"/>
    <w:rsid w:val="006B5D3A"/>
    <w:rsid w:val="006F1CB7"/>
    <w:rsid w:val="006F299A"/>
    <w:rsid w:val="00740D06"/>
    <w:rsid w:val="00822456"/>
    <w:rsid w:val="00852A02"/>
    <w:rsid w:val="008761E0"/>
    <w:rsid w:val="00881573"/>
    <w:rsid w:val="00894A24"/>
    <w:rsid w:val="008A3712"/>
    <w:rsid w:val="00970881"/>
    <w:rsid w:val="009A5BAE"/>
    <w:rsid w:val="009B01F5"/>
    <w:rsid w:val="00A43137"/>
    <w:rsid w:val="00A5397B"/>
    <w:rsid w:val="00A54F8F"/>
    <w:rsid w:val="00AA1017"/>
    <w:rsid w:val="00B1261C"/>
    <w:rsid w:val="00B15FD0"/>
    <w:rsid w:val="00B96FF6"/>
    <w:rsid w:val="00BB452E"/>
    <w:rsid w:val="00BC4B6E"/>
    <w:rsid w:val="00C70E65"/>
    <w:rsid w:val="00C83922"/>
    <w:rsid w:val="00D813D0"/>
    <w:rsid w:val="00D95262"/>
    <w:rsid w:val="00E07861"/>
    <w:rsid w:val="00E965F3"/>
    <w:rsid w:val="00EE3079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50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B5A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50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B5A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Brent Shaw</dc:creator>
  <cp:lastModifiedBy>lAL</cp:lastModifiedBy>
  <cp:revision>2</cp:revision>
  <cp:lastPrinted>2013-11-10T00:35:00Z</cp:lastPrinted>
  <dcterms:created xsi:type="dcterms:W3CDTF">2013-11-22T04:19:00Z</dcterms:created>
  <dcterms:modified xsi:type="dcterms:W3CDTF">2013-11-22T04:19:00Z</dcterms:modified>
</cp:coreProperties>
</file>